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6" w:rsidRDefault="007F3709" w:rsidP="000A6058">
      <w:pPr>
        <w:spacing w:after="0" w:line="72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DAFTAR </w:t>
      </w:r>
      <w:r w:rsidR="00905871">
        <w:rPr>
          <w:rFonts w:ascii="Arial" w:hAnsi="Arial" w:cs="Arial"/>
          <w:b/>
          <w:sz w:val="32"/>
          <w:szCs w:val="32"/>
        </w:rPr>
        <w:t>PUSTAKA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459FE" w:rsidRDefault="0039523D" w:rsidP="00F00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523D">
        <w:rPr>
          <w:rFonts w:ascii="Times New Roman" w:hAnsi="Times New Roman" w:cs="Times New Roman"/>
          <w:b/>
          <w:sz w:val="24"/>
          <w:szCs w:val="24"/>
          <w:lang w:val="id-ID"/>
        </w:rPr>
        <w:t>Buku:</w:t>
      </w:r>
    </w:p>
    <w:p w:rsidR="00F002E6" w:rsidRDefault="00F002E6" w:rsidP="00F00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0BCE" w:rsidRDefault="00905871" w:rsidP="0039523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0BCE">
        <w:rPr>
          <w:rFonts w:ascii="Times New Roman" w:hAnsi="Times New Roman" w:cs="Times New Roman"/>
          <w:i/>
          <w:sz w:val="24"/>
          <w:szCs w:val="24"/>
        </w:rPr>
        <w:t>Cutlip, Scott M., Allen H. Center, dan Glen M. Broom, Effective Public Relations</w:t>
      </w:r>
      <w:r>
        <w:rPr>
          <w:rFonts w:ascii="Times New Roman" w:hAnsi="Times New Roman" w:cs="Times New Roman"/>
          <w:sz w:val="24"/>
          <w:szCs w:val="24"/>
        </w:rPr>
        <w:t>, Kencana Prenada Media</w:t>
      </w:r>
      <w:r w:rsidR="00330BCE">
        <w:rPr>
          <w:rFonts w:ascii="Times New Roman" w:hAnsi="Times New Roman" w:cs="Times New Roman"/>
          <w:sz w:val="24"/>
          <w:szCs w:val="24"/>
        </w:rPr>
        <w:t xml:space="preserve"> Grup, Jakarta,</w:t>
      </w:r>
      <w:r w:rsidR="005942BF">
        <w:rPr>
          <w:rFonts w:ascii="Times New Roman" w:hAnsi="Times New Roman" w:cs="Times New Roman"/>
          <w:sz w:val="24"/>
          <w:szCs w:val="24"/>
          <w:lang w:val="id-ID"/>
        </w:rPr>
        <w:t xml:space="preserve"> 9,</w:t>
      </w:r>
      <w:r w:rsidR="00330BCE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Uchjana, </w:t>
      </w:r>
      <w:r w:rsidRPr="00391FC0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>
        <w:rPr>
          <w:rFonts w:ascii="Times New Roman" w:hAnsi="Times New Roman" w:cs="Times New Roman"/>
          <w:sz w:val="24"/>
          <w:szCs w:val="24"/>
        </w:rPr>
        <w:t>, PT. Remaja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Rosdakarya,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andung, 2011</w:t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334E" w:rsidRDefault="0086334E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Kriyantono, Rachmat</w:t>
      </w:r>
      <w:r w:rsidR="0029062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90624" w:rsidRPr="00391FC0">
        <w:rPr>
          <w:rFonts w:ascii="Times New Roman" w:hAnsi="Times New Roman" w:cs="Times New Roman"/>
          <w:i/>
          <w:sz w:val="24"/>
          <w:szCs w:val="24"/>
          <w:lang w:val="id-ID"/>
        </w:rPr>
        <w:t>Teknik Praktis Riset Komunikasi</w:t>
      </w:r>
      <w:r w:rsidR="00290624">
        <w:rPr>
          <w:rFonts w:ascii="Times New Roman" w:hAnsi="Times New Roman" w:cs="Times New Roman"/>
          <w:sz w:val="24"/>
          <w:szCs w:val="24"/>
          <w:lang w:val="id-ID"/>
        </w:rPr>
        <w:t>, Kencana Prenada Media Group, Jakarta, 2012</w:t>
      </w:r>
    </w:p>
    <w:p w:rsidR="0086334E" w:rsidRDefault="0086334E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Muhammad, Arni, </w:t>
      </w:r>
      <w:r w:rsidRPr="00391FC0">
        <w:rPr>
          <w:rFonts w:ascii="Times New Roman" w:hAnsi="Times New Roman" w:cs="Times New Roman"/>
          <w:i/>
          <w:sz w:val="24"/>
          <w:szCs w:val="24"/>
          <w:lang w:val="id-ID"/>
        </w:rPr>
        <w:t>Komunikasi Organisasi</w:t>
      </w:r>
      <w:r>
        <w:rPr>
          <w:rFonts w:ascii="Times New Roman" w:hAnsi="Times New Roman" w:cs="Times New Roman"/>
          <w:sz w:val="24"/>
          <w:szCs w:val="24"/>
          <w:lang w:val="id-ID"/>
        </w:rPr>
        <w:t>, PT. Bumi Aksara, Jakarta, 2009</w:t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Rakhmat, Jalaluddin, </w:t>
      </w:r>
      <w:r w:rsidRPr="00391FC0">
        <w:rPr>
          <w:rFonts w:ascii="Times New Roman" w:hAnsi="Times New Roman" w:cs="Times New Roman"/>
          <w:i/>
          <w:sz w:val="24"/>
          <w:szCs w:val="24"/>
          <w:lang w:val="id-ID"/>
        </w:rPr>
        <w:t>Psikologi Komunikasi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71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Remaja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Rosdakarya,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andung,</w:t>
      </w:r>
      <w:r w:rsidR="00DB795D">
        <w:rPr>
          <w:rFonts w:ascii="Times New Roman" w:hAnsi="Times New Roman" w:cs="Times New Roman"/>
          <w:sz w:val="24"/>
          <w:szCs w:val="24"/>
          <w:lang w:val="id-ID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04</w:t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Rosady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1FC0">
        <w:rPr>
          <w:rFonts w:ascii="Times New Roman" w:hAnsi="Times New Roman" w:cs="Times New Roman"/>
          <w:i/>
          <w:sz w:val="24"/>
          <w:szCs w:val="24"/>
          <w:lang w:val="id-ID"/>
        </w:rPr>
        <w:t>Kiat dan Strategi Kampanye Public Relations</w:t>
      </w:r>
      <w:r>
        <w:rPr>
          <w:rFonts w:ascii="Times New Roman" w:hAnsi="Times New Roman" w:cs="Times New Roman"/>
          <w:sz w:val="24"/>
          <w:szCs w:val="24"/>
        </w:rPr>
        <w:t>, PT. R</w:t>
      </w:r>
      <w:r>
        <w:rPr>
          <w:rFonts w:ascii="Times New Roman" w:hAnsi="Times New Roman" w:cs="Times New Roman"/>
          <w:sz w:val="24"/>
          <w:szCs w:val="24"/>
          <w:lang w:val="id-ID"/>
        </w:rPr>
        <w:t>ajaGrafindo Persada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795D">
        <w:rPr>
          <w:rFonts w:ascii="Times New Roman" w:hAnsi="Times New Roman" w:cs="Times New Roman"/>
          <w:sz w:val="24"/>
          <w:szCs w:val="24"/>
          <w:lang w:val="id-ID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Singarimbun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Masri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sz w:val="24"/>
          <w:szCs w:val="24"/>
          <w:lang w:val="id-ID"/>
        </w:rPr>
        <w:t>Sofian Effendi (Ed.)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1FC0">
        <w:rPr>
          <w:rFonts w:ascii="Times New Roman" w:hAnsi="Times New Roman" w:cs="Times New Roman"/>
          <w:i/>
          <w:sz w:val="24"/>
          <w:szCs w:val="24"/>
          <w:lang w:val="id-ID"/>
        </w:rPr>
        <w:t>Metode Penelitian Survai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PT. Pustaka LP3ES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4E0A">
        <w:rPr>
          <w:rFonts w:ascii="Times New Roman" w:hAnsi="Times New Roman" w:cs="Times New Roman"/>
          <w:sz w:val="24"/>
          <w:szCs w:val="24"/>
          <w:lang w:val="id-ID"/>
        </w:rPr>
        <w:t>2, 2006</w:t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Pr="006718E8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Taniredja, Tukiran, dan Hidayati Mustafidah, Penelitian </w:t>
      </w:r>
      <w:r w:rsidRPr="00391FC0">
        <w:rPr>
          <w:rFonts w:ascii="Times New Roman" w:hAnsi="Times New Roman" w:cs="Times New Roman"/>
          <w:i/>
          <w:sz w:val="24"/>
          <w:szCs w:val="24"/>
          <w:lang w:val="id-ID"/>
        </w:rPr>
        <w:t>Kuantitatif (Sebuah Pengantar)</w:t>
      </w:r>
      <w:r>
        <w:rPr>
          <w:rFonts w:ascii="Times New Roman" w:hAnsi="Times New Roman" w:cs="Times New Roman"/>
          <w:sz w:val="24"/>
          <w:szCs w:val="24"/>
          <w:lang w:val="id-ID"/>
        </w:rPr>
        <w:t>, Penerbit Alfabeta, Bandung, 2011</w:t>
      </w:r>
    </w:p>
    <w:p w:rsidR="006F01E2" w:rsidRPr="0039523D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Pr="00905871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Vardiansyah, Dani, </w:t>
      </w:r>
      <w:r w:rsidRPr="00391FC0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, Ghalia Indonesia, Bogor, 2004</w:t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Venus, Antar, </w:t>
      </w:r>
      <w:r w:rsidRPr="00391FC0">
        <w:rPr>
          <w:rFonts w:ascii="Times New Roman" w:hAnsi="Times New Roman" w:cs="Times New Roman"/>
          <w:i/>
          <w:sz w:val="24"/>
          <w:szCs w:val="24"/>
        </w:rPr>
        <w:t>Manajemen Kampanye Panduan Teoretis dan Praktis dalam Mengefektifkan Kampanye Komunikasi</w:t>
      </w:r>
      <w:r>
        <w:rPr>
          <w:rFonts w:ascii="Times New Roman" w:hAnsi="Times New Roman" w:cs="Times New Roman"/>
          <w:sz w:val="24"/>
          <w:szCs w:val="24"/>
        </w:rPr>
        <w:t>, Simbiosa Rekatama Media, Bandung, 2007</w:t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West, Richard, dan Lynn H. Turner, </w:t>
      </w:r>
      <w:r w:rsidRPr="00391FC0">
        <w:rPr>
          <w:rFonts w:ascii="Times New Roman" w:hAnsi="Times New Roman" w:cs="Times New Roman"/>
          <w:i/>
          <w:sz w:val="24"/>
          <w:szCs w:val="24"/>
        </w:rPr>
        <w:t>Pengantar Teori Komunikasi Analisis dan Aplikasi Buku 1</w:t>
      </w:r>
      <w:r>
        <w:rPr>
          <w:rFonts w:ascii="Times New Roman" w:hAnsi="Times New Roman" w:cs="Times New Roman"/>
          <w:sz w:val="24"/>
          <w:szCs w:val="24"/>
        </w:rPr>
        <w:t xml:space="preserve">, Salemba Humanika, Jakarta,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6F01E2" w:rsidRPr="0039523D" w:rsidRDefault="006F01E2" w:rsidP="006F01E2">
      <w:pPr>
        <w:tabs>
          <w:tab w:val="left" w:pos="55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F01E2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West, Richard, dan Lynn H. Turner, </w:t>
      </w:r>
      <w:r w:rsidRPr="00391FC0">
        <w:rPr>
          <w:rFonts w:ascii="Times New Roman" w:hAnsi="Times New Roman" w:cs="Times New Roman"/>
          <w:i/>
          <w:sz w:val="24"/>
          <w:szCs w:val="24"/>
        </w:rPr>
        <w:t>Pengantar Teori Komunikasi Analisis dan Aplikasi Buku 2</w:t>
      </w:r>
      <w:r>
        <w:rPr>
          <w:rFonts w:ascii="Times New Roman" w:hAnsi="Times New Roman" w:cs="Times New Roman"/>
          <w:sz w:val="24"/>
          <w:szCs w:val="24"/>
        </w:rPr>
        <w:t xml:space="preserve">, Salemba Humanika, Jakarta,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6F01E2" w:rsidRPr="0039523D" w:rsidRDefault="006F01E2" w:rsidP="006F01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5871" w:rsidRDefault="00905871" w:rsidP="0039523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BCE" w:rsidRPr="00330BCE">
        <w:rPr>
          <w:rFonts w:ascii="Times New Roman" w:hAnsi="Times New Roman" w:cs="Times New Roman"/>
          <w:i/>
          <w:sz w:val="24"/>
          <w:szCs w:val="24"/>
        </w:rPr>
        <w:t>Zalabak, Shockley, Fundamentals of Organizational Communication Knowledge, Sensitivity, Skills, Values</w:t>
      </w:r>
      <w:r w:rsidR="00330BCE">
        <w:rPr>
          <w:rFonts w:ascii="Times New Roman" w:hAnsi="Times New Roman" w:cs="Times New Roman"/>
          <w:sz w:val="24"/>
          <w:szCs w:val="24"/>
        </w:rPr>
        <w:t xml:space="preserve">, Pearson, United States, </w:t>
      </w:r>
      <w:r w:rsidR="005942BF">
        <w:rPr>
          <w:rFonts w:ascii="Times New Roman" w:hAnsi="Times New Roman" w:cs="Times New Roman"/>
          <w:sz w:val="24"/>
          <w:szCs w:val="24"/>
          <w:lang w:val="id-ID"/>
        </w:rPr>
        <w:t xml:space="preserve">8, </w:t>
      </w:r>
      <w:r w:rsidR="00330BCE">
        <w:rPr>
          <w:rFonts w:ascii="Times New Roman" w:hAnsi="Times New Roman" w:cs="Times New Roman"/>
          <w:sz w:val="24"/>
          <w:szCs w:val="24"/>
        </w:rPr>
        <w:t>2012</w:t>
      </w:r>
    </w:p>
    <w:p w:rsidR="00F002E6" w:rsidRDefault="00F002E6" w:rsidP="00F00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02E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Sumber Lain:</w:t>
      </w:r>
    </w:p>
    <w:p w:rsidR="00F002E6" w:rsidRPr="00F002E6" w:rsidRDefault="00F002E6" w:rsidP="00F00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02E6" w:rsidRDefault="00F51D89" w:rsidP="00F00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002E6" w:rsidRPr="00F002E6">
          <w:rPr>
            <w:rStyle w:val="Hyperlink"/>
            <w:rFonts w:ascii="Times New Roman" w:hAnsi="Times New Roman" w:cs="Times New Roman"/>
            <w:sz w:val="24"/>
            <w:szCs w:val="24"/>
          </w:rPr>
          <w:t>http://www.banksinarmas.com/id/index.php</w:t>
        </w:r>
      </w:hyperlink>
      <w:r w:rsidR="00F002E6" w:rsidRPr="00F002E6">
        <w:rPr>
          <w:rFonts w:ascii="Times New Roman" w:hAnsi="Times New Roman" w:cs="Times New Roman"/>
          <w:sz w:val="24"/>
          <w:szCs w:val="24"/>
          <w:lang w:val="id-ID"/>
        </w:rPr>
        <w:t xml:space="preserve"> (Company Website) diakses pada</w:t>
      </w:r>
      <w:r w:rsidR="006877C5">
        <w:rPr>
          <w:rFonts w:ascii="Times New Roman" w:hAnsi="Times New Roman" w:cs="Times New Roman"/>
          <w:sz w:val="24"/>
          <w:szCs w:val="24"/>
        </w:rPr>
        <w:t xml:space="preserve"> 25 Juli 2013</w:t>
      </w:r>
    </w:p>
    <w:p w:rsidR="006877C5" w:rsidRPr="006877C5" w:rsidRDefault="006877C5" w:rsidP="00F00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002E6" w:rsidRPr="006877C5" w:rsidRDefault="00F51D89" w:rsidP="00F00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002E6" w:rsidRPr="00F002E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http://portal.banksinarmas.com/</w:t>
        </w:r>
      </w:hyperlink>
      <w:r w:rsidR="00F002E6" w:rsidRPr="00F002E6">
        <w:rPr>
          <w:rFonts w:ascii="Times New Roman" w:hAnsi="Times New Roman" w:cs="Times New Roman"/>
          <w:sz w:val="24"/>
          <w:szCs w:val="24"/>
          <w:lang w:val="id-ID"/>
        </w:rPr>
        <w:t xml:space="preserve"> (Company Portal Website) diakses pada</w:t>
      </w:r>
      <w:r w:rsidR="006877C5">
        <w:rPr>
          <w:rFonts w:ascii="Times New Roman" w:hAnsi="Times New Roman" w:cs="Times New Roman"/>
          <w:sz w:val="24"/>
          <w:szCs w:val="24"/>
        </w:rPr>
        <w:t xml:space="preserve"> 25 Juli 2013</w:t>
      </w:r>
    </w:p>
    <w:p w:rsidR="00F002E6" w:rsidRPr="00F002E6" w:rsidRDefault="00F002E6" w:rsidP="0039523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5871" w:rsidRPr="00905871" w:rsidRDefault="00905871" w:rsidP="0039523D">
      <w:pPr>
        <w:spacing w:after="0" w:line="480" w:lineRule="auto"/>
        <w:ind w:left="540" w:hanging="540"/>
        <w:jc w:val="both"/>
        <w:rPr>
          <w:rFonts w:ascii="Arial" w:hAnsi="Arial" w:cs="Arial"/>
          <w:sz w:val="32"/>
          <w:szCs w:val="32"/>
        </w:rPr>
      </w:pPr>
    </w:p>
    <w:sectPr w:rsidR="00905871" w:rsidRPr="00905871" w:rsidSect="007C221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68" w:right="1750" w:bottom="1702" w:left="2268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24" w:rsidRDefault="00104D24" w:rsidP="006B6A65">
      <w:pPr>
        <w:spacing w:after="0" w:line="240" w:lineRule="auto"/>
      </w:pPr>
      <w:r>
        <w:separator/>
      </w:r>
    </w:p>
  </w:endnote>
  <w:endnote w:type="continuationSeparator" w:id="1">
    <w:p w:rsidR="00104D24" w:rsidRDefault="00104D24" w:rsidP="006B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B8" w:rsidRDefault="000538B8">
    <w:pPr>
      <w:pStyle w:val="Footer"/>
      <w:jc w:val="center"/>
    </w:pPr>
  </w:p>
  <w:p w:rsidR="000538B8" w:rsidRDefault="000538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9803"/>
      <w:docPartObj>
        <w:docPartGallery w:val="Page Numbers (Bottom of Page)"/>
        <w:docPartUnique/>
      </w:docPartObj>
    </w:sdtPr>
    <w:sdtContent>
      <w:p w:rsidR="003459FE" w:rsidRDefault="00F51D89">
        <w:pPr>
          <w:pStyle w:val="Footer"/>
          <w:jc w:val="center"/>
        </w:pPr>
        <w:fldSimple w:instr=" PAGE   \* MERGEFORMAT ">
          <w:r w:rsidR="007C2210">
            <w:rPr>
              <w:noProof/>
            </w:rPr>
            <w:t>87</w:t>
          </w:r>
        </w:fldSimple>
      </w:p>
    </w:sdtContent>
  </w:sdt>
  <w:p w:rsidR="000538B8" w:rsidRDefault="000538B8" w:rsidP="00860A6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24" w:rsidRDefault="00104D24" w:rsidP="006B6A65">
      <w:pPr>
        <w:spacing w:after="0" w:line="240" w:lineRule="auto"/>
      </w:pPr>
      <w:r>
        <w:separator/>
      </w:r>
    </w:p>
  </w:footnote>
  <w:footnote w:type="continuationSeparator" w:id="1">
    <w:p w:rsidR="00104D24" w:rsidRDefault="00104D24" w:rsidP="006B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235"/>
      <w:docPartObj>
        <w:docPartGallery w:val="Page Numbers (Top of Page)"/>
        <w:docPartUnique/>
      </w:docPartObj>
    </w:sdtPr>
    <w:sdtContent>
      <w:p w:rsidR="000538B8" w:rsidRDefault="00F51D89">
        <w:pPr>
          <w:pStyle w:val="Header"/>
          <w:jc w:val="right"/>
        </w:pPr>
        <w:fldSimple w:instr=" PAGE   \* MERGEFORMAT ">
          <w:r w:rsidR="007C2210">
            <w:rPr>
              <w:noProof/>
            </w:rPr>
            <w:t>88</w:t>
          </w:r>
        </w:fldSimple>
      </w:p>
    </w:sdtContent>
  </w:sdt>
  <w:p w:rsidR="000538B8" w:rsidRDefault="000538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B8" w:rsidRDefault="000538B8" w:rsidP="001012E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2B8B"/>
    <w:multiLevelType w:val="hybridMultilevel"/>
    <w:tmpl w:val="ED78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08DA"/>
    <w:multiLevelType w:val="hybridMultilevel"/>
    <w:tmpl w:val="9286C0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22D5"/>
    <w:multiLevelType w:val="hybridMultilevel"/>
    <w:tmpl w:val="AC68B0E8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8AD5DEF"/>
    <w:multiLevelType w:val="hybridMultilevel"/>
    <w:tmpl w:val="AC68B0E8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BA2"/>
    <w:rsid w:val="00010A94"/>
    <w:rsid w:val="0001530B"/>
    <w:rsid w:val="0003550E"/>
    <w:rsid w:val="00041E88"/>
    <w:rsid w:val="000538B8"/>
    <w:rsid w:val="0005547D"/>
    <w:rsid w:val="00063796"/>
    <w:rsid w:val="00065775"/>
    <w:rsid w:val="000708F6"/>
    <w:rsid w:val="000850A6"/>
    <w:rsid w:val="000A6058"/>
    <w:rsid w:val="000B5C45"/>
    <w:rsid w:val="000D1D77"/>
    <w:rsid w:val="000E6A92"/>
    <w:rsid w:val="000F2D51"/>
    <w:rsid w:val="001012EB"/>
    <w:rsid w:val="00104D24"/>
    <w:rsid w:val="0013578A"/>
    <w:rsid w:val="00141EDF"/>
    <w:rsid w:val="00150B05"/>
    <w:rsid w:val="00193E54"/>
    <w:rsid w:val="00195DFD"/>
    <w:rsid w:val="001C1E81"/>
    <w:rsid w:val="001D6937"/>
    <w:rsid w:val="001F3F1C"/>
    <w:rsid w:val="002047E1"/>
    <w:rsid w:val="00214CAB"/>
    <w:rsid w:val="0022255B"/>
    <w:rsid w:val="00240AED"/>
    <w:rsid w:val="002420B9"/>
    <w:rsid w:val="0028049D"/>
    <w:rsid w:val="00280BF6"/>
    <w:rsid w:val="00290624"/>
    <w:rsid w:val="002A4AF9"/>
    <w:rsid w:val="002B234A"/>
    <w:rsid w:val="002B65E6"/>
    <w:rsid w:val="002C07D8"/>
    <w:rsid w:val="002C1D40"/>
    <w:rsid w:val="002D2355"/>
    <w:rsid w:val="002F310E"/>
    <w:rsid w:val="002F75FD"/>
    <w:rsid w:val="003146BC"/>
    <w:rsid w:val="003169B0"/>
    <w:rsid w:val="003214D2"/>
    <w:rsid w:val="0032679C"/>
    <w:rsid w:val="00330BCE"/>
    <w:rsid w:val="0033197D"/>
    <w:rsid w:val="003329AE"/>
    <w:rsid w:val="00337694"/>
    <w:rsid w:val="00340BBC"/>
    <w:rsid w:val="003459FE"/>
    <w:rsid w:val="00352E19"/>
    <w:rsid w:val="00380954"/>
    <w:rsid w:val="00383874"/>
    <w:rsid w:val="00391FC0"/>
    <w:rsid w:val="0039523D"/>
    <w:rsid w:val="003B22D6"/>
    <w:rsid w:val="003B464C"/>
    <w:rsid w:val="003C3EB8"/>
    <w:rsid w:val="003C45F0"/>
    <w:rsid w:val="003E78B7"/>
    <w:rsid w:val="003F5B6F"/>
    <w:rsid w:val="00405BFE"/>
    <w:rsid w:val="0040612F"/>
    <w:rsid w:val="00406F32"/>
    <w:rsid w:val="004153DA"/>
    <w:rsid w:val="004446EF"/>
    <w:rsid w:val="00460AE5"/>
    <w:rsid w:val="00461DB5"/>
    <w:rsid w:val="00483A0D"/>
    <w:rsid w:val="004C155F"/>
    <w:rsid w:val="004C2FB1"/>
    <w:rsid w:val="004D201A"/>
    <w:rsid w:val="004E21C9"/>
    <w:rsid w:val="004F1421"/>
    <w:rsid w:val="004F6B83"/>
    <w:rsid w:val="005114DC"/>
    <w:rsid w:val="00521268"/>
    <w:rsid w:val="00532DDF"/>
    <w:rsid w:val="00542B18"/>
    <w:rsid w:val="00542BB2"/>
    <w:rsid w:val="00555974"/>
    <w:rsid w:val="0056142A"/>
    <w:rsid w:val="00571B84"/>
    <w:rsid w:val="00573724"/>
    <w:rsid w:val="005942BF"/>
    <w:rsid w:val="005D79CD"/>
    <w:rsid w:val="006021AB"/>
    <w:rsid w:val="00636F7D"/>
    <w:rsid w:val="0064204E"/>
    <w:rsid w:val="00643442"/>
    <w:rsid w:val="0065144A"/>
    <w:rsid w:val="00654E0A"/>
    <w:rsid w:val="006718E8"/>
    <w:rsid w:val="006877C5"/>
    <w:rsid w:val="0069635E"/>
    <w:rsid w:val="00697FA2"/>
    <w:rsid w:val="006B6A65"/>
    <w:rsid w:val="006C0B2D"/>
    <w:rsid w:val="006E2A83"/>
    <w:rsid w:val="006F01E2"/>
    <w:rsid w:val="006F0D36"/>
    <w:rsid w:val="0070458A"/>
    <w:rsid w:val="007122CD"/>
    <w:rsid w:val="00736BCF"/>
    <w:rsid w:val="0076235F"/>
    <w:rsid w:val="007774CB"/>
    <w:rsid w:val="0078679F"/>
    <w:rsid w:val="007A08FB"/>
    <w:rsid w:val="007B77E2"/>
    <w:rsid w:val="007C2210"/>
    <w:rsid w:val="007F3709"/>
    <w:rsid w:val="00800D18"/>
    <w:rsid w:val="00812E74"/>
    <w:rsid w:val="0083376F"/>
    <w:rsid w:val="00847E77"/>
    <w:rsid w:val="008563C0"/>
    <w:rsid w:val="00860A62"/>
    <w:rsid w:val="00861B81"/>
    <w:rsid w:val="0086334E"/>
    <w:rsid w:val="00874EB6"/>
    <w:rsid w:val="00890CF0"/>
    <w:rsid w:val="008A5BF5"/>
    <w:rsid w:val="008D31EB"/>
    <w:rsid w:val="008D57BD"/>
    <w:rsid w:val="008E1063"/>
    <w:rsid w:val="008F495C"/>
    <w:rsid w:val="00905871"/>
    <w:rsid w:val="00917940"/>
    <w:rsid w:val="00950E33"/>
    <w:rsid w:val="00973BFD"/>
    <w:rsid w:val="00986F78"/>
    <w:rsid w:val="00996567"/>
    <w:rsid w:val="009C1640"/>
    <w:rsid w:val="009C7E11"/>
    <w:rsid w:val="009E511F"/>
    <w:rsid w:val="009F1C88"/>
    <w:rsid w:val="00A039C8"/>
    <w:rsid w:val="00A541B2"/>
    <w:rsid w:val="00A66D7B"/>
    <w:rsid w:val="00A71C62"/>
    <w:rsid w:val="00A7570A"/>
    <w:rsid w:val="00A9045E"/>
    <w:rsid w:val="00AC2FA9"/>
    <w:rsid w:val="00AC581D"/>
    <w:rsid w:val="00AC6F0B"/>
    <w:rsid w:val="00AD01FE"/>
    <w:rsid w:val="00AD543C"/>
    <w:rsid w:val="00AD7A6A"/>
    <w:rsid w:val="00AE45FE"/>
    <w:rsid w:val="00B0244C"/>
    <w:rsid w:val="00B07AEA"/>
    <w:rsid w:val="00B07C90"/>
    <w:rsid w:val="00B5634D"/>
    <w:rsid w:val="00B745E1"/>
    <w:rsid w:val="00B86FA8"/>
    <w:rsid w:val="00BC546C"/>
    <w:rsid w:val="00BD21C2"/>
    <w:rsid w:val="00C10DB8"/>
    <w:rsid w:val="00C315FD"/>
    <w:rsid w:val="00C37386"/>
    <w:rsid w:val="00C468DF"/>
    <w:rsid w:val="00C472F9"/>
    <w:rsid w:val="00C5316F"/>
    <w:rsid w:val="00C5601E"/>
    <w:rsid w:val="00C72D3F"/>
    <w:rsid w:val="00C806EA"/>
    <w:rsid w:val="00C8150A"/>
    <w:rsid w:val="00C86579"/>
    <w:rsid w:val="00CA1635"/>
    <w:rsid w:val="00CC4BA2"/>
    <w:rsid w:val="00D462DA"/>
    <w:rsid w:val="00D50125"/>
    <w:rsid w:val="00D52457"/>
    <w:rsid w:val="00D61F85"/>
    <w:rsid w:val="00D6531E"/>
    <w:rsid w:val="00D66979"/>
    <w:rsid w:val="00D844DD"/>
    <w:rsid w:val="00D86C8E"/>
    <w:rsid w:val="00DA0B47"/>
    <w:rsid w:val="00DB795D"/>
    <w:rsid w:val="00DE4D23"/>
    <w:rsid w:val="00E45FA2"/>
    <w:rsid w:val="00E463AE"/>
    <w:rsid w:val="00E655FA"/>
    <w:rsid w:val="00E74AAC"/>
    <w:rsid w:val="00E90C6A"/>
    <w:rsid w:val="00EB19A2"/>
    <w:rsid w:val="00ED01CC"/>
    <w:rsid w:val="00EE0115"/>
    <w:rsid w:val="00EF4AB4"/>
    <w:rsid w:val="00F002E6"/>
    <w:rsid w:val="00F10E36"/>
    <w:rsid w:val="00F21526"/>
    <w:rsid w:val="00F301AA"/>
    <w:rsid w:val="00F42C0E"/>
    <w:rsid w:val="00F51D89"/>
    <w:rsid w:val="00F70CEB"/>
    <w:rsid w:val="00F80F6E"/>
    <w:rsid w:val="00F921EB"/>
    <w:rsid w:val="00F97B66"/>
    <w:rsid w:val="00FD2DA9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A2"/>
  </w:style>
  <w:style w:type="paragraph" w:styleId="Header">
    <w:name w:val="header"/>
    <w:basedOn w:val="Normal"/>
    <w:link w:val="HeaderChar"/>
    <w:uiPriority w:val="99"/>
    <w:unhideWhenUsed/>
    <w:rsid w:val="00F1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36"/>
  </w:style>
  <w:style w:type="paragraph" w:styleId="ListParagraph">
    <w:name w:val="List Paragraph"/>
    <w:basedOn w:val="Normal"/>
    <w:uiPriority w:val="34"/>
    <w:qFormat/>
    <w:rsid w:val="0024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anksinarma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sinarmas.com/id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006949</cp:lastModifiedBy>
  <cp:revision>19</cp:revision>
  <dcterms:created xsi:type="dcterms:W3CDTF">2012-10-28T01:26:00Z</dcterms:created>
  <dcterms:modified xsi:type="dcterms:W3CDTF">2013-09-13T15:00:00Z</dcterms:modified>
</cp:coreProperties>
</file>